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54" w:rsidRDefault="006F5E21" w:rsidP="00B5281B">
      <w:pPr>
        <w:jc w:val="center"/>
      </w:pPr>
      <w:r w:rsidRPr="006F5E21">
        <w:rPr>
          <w:noProof/>
          <w:lang w:eastAsia="de-AT"/>
        </w:rPr>
        <w:drawing>
          <wp:inline distT="0" distB="0" distL="0" distR="0">
            <wp:extent cx="2449830" cy="421064"/>
            <wp:effectExtent l="19050" t="0" r="7620"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7" cstate="print"/>
                    <a:srcRect/>
                    <a:stretch>
                      <a:fillRect/>
                    </a:stretch>
                  </pic:blipFill>
                  <pic:spPr bwMode="auto">
                    <a:xfrm>
                      <a:off x="0" y="0"/>
                      <a:ext cx="2452567" cy="421534"/>
                    </a:xfrm>
                    <a:prstGeom prst="rect">
                      <a:avLst/>
                    </a:prstGeom>
                    <a:noFill/>
                    <a:ln w="9525">
                      <a:noFill/>
                      <a:miter lim="800000"/>
                      <a:headEnd/>
                      <a:tailEnd/>
                    </a:ln>
                  </pic:spPr>
                </pic:pic>
              </a:graphicData>
            </a:graphic>
          </wp:inline>
        </w:drawing>
      </w:r>
    </w:p>
    <w:p w:rsidR="004212CE" w:rsidRDefault="004212CE" w:rsidP="00B5281B">
      <w:pPr>
        <w:jc w:val="center"/>
      </w:pPr>
    </w:p>
    <w:p w:rsidR="00570254" w:rsidRPr="00570254" w:rsidRDefault="009B19B5" w:rsidP="009B19B5">
      <w:pPr>
        <w:pBdr>
          <w:top w:val="single" w:sz="4" w:space="1" w:color="auto"/>
          <w:left w:val="single" w:sz="4" w:space="4" w:color="auto"/>
          <w:bottom w:val="single" w:sz="4" w:space="1" w:color="auto"/>
          <w:right w:val="single" w:sz="4" w:space="4" w:color="auto"/>
        </w:pBdr>
        <w:jc w:val="center"/>
        <w:rPr>
          <w:sz w:val="32"/>
          <w:szCs w:val="32"/>
        </w:rPr>
      </w:pPr>
      <w:r>
        <w:rPr>
          <w:sz w:val="32"/>
          <w:szCs w:val="32"/>
        </w:rPr>
        <w:t>Antrag 24 h Förderung Informationsblatt</w:t>
      </w:r>
    </w:p>
    <w:p w:rsidR="001C20F9" w:rsidRDefault="00955E6E" w:rsidP="001C20F9">
      <w:pPr>
        <w:pStyle w:val="Textkrper2"/>
        <w:jc w:val="center"/>
        <w:rPr>
          <w:rFonts w:ascii="Calibri" w:hAnsi="Calibri"/>
          <w:b/>
          <w:bCs/>
          <w:sz w:val="28"/>
        </w:rPr>
      </w:pPr>
      <w:r>
        <w:br/>
      </w:r>
    </w:p>
    <w:p w:rsidR="001C20F9" w:rsidRPr="001B133C" w:rsidRDefault="001C20F9" w:rsidP="001C20F9">
      <w:pPr>
        <w:pStyle w:val="Textkrper2"/>
        <w:jc w:val="center"/>
        <w:rPr>
          <w:rFonts w:ascii="Calibri" w:hAnsi="Calibri"/>
          <w:b/>
          <w:bCs/>
          <w:sz w:val="28"/>
        </w:rPr>
      </w:pPr>
      <w:r w:rsidRPr="001B133C">
        <w:rPr>
          <w:rFonts w:ascii="Calibri" w:hAnsi="Calibri"/>
          <w:b/>
          <w:bCs/>
          <w:sz w:val="28"/>
        </w:rPr>
        <w:t>ZUR  INFORMATION</w:t>
      </w:r>
    </w:p>
    <w:p w:rsidR="001C20F9" w:rsidRPr="001B133C" w:rsidRDefault="001C20F9" w:rsidP="001C20F9">
      <w:pPr>
        <w:pStyle w:val="Textkrper2"/>
        <w:rPr>
          <w:rFonts w:ascii="Calibri" w:hAnsi="Calibri"/>
        </w:rPr>
      </w:pPr>
    </w:p>
    <w:p w:rsidR="001C20F9" w:rsidRPr="001B133C" w:rsidRDefault="001C20F9" w:rsidP="001C20F9">
      <w:pPr>
        <w:pStyle w:val="Textkrper2"/>
        <w:rPr>
          <w:rFonts w:ascii="Calibri" w:hAnsi="Calibri"/>
        </w:rPr>
      </w:pPr>
    </w:p>
    <w:p w:rsidR="001C20F9" w:rsidRPr="001B133C" w:rsidRDefault="001C20F9" w:rsidP="001C20F9">
      <w:pPr>
        <w:jc w:val="both"/>
        <w:rPr>
          <w:rFonts w:ascii="Calibri" w:hAnsi="Calibri" w:cs="Arial"/>
          <w:b/>
          <w:bCs/>
        </w:rPr>
      </w:pPr>
    </w:p>
    <w:p w:rsidR="001C20F9" w:rsidRPr="001B133C" w:rsidRDefault="001C20F9" w:rsidP="001C20F9">
      <w:pPr>
        <w:pStyle w:val="Textkrper2"/>
        <w:rPr>
          <w:rFonts w:ascii="Calibri" w:hAnsi="Calibri"/>
        </w:rPr>
      </w:pPr>
      <w:r w:rsidRPr="001B133C">
        <w:rPr>
          <w:rFonts w:ascii="Calibri" w:hAnsi="Calibri"/>
        </w:rPr>
        <w:t>Auf Zuwendungen aus Mitteln des Unterstützungsfonds besteht kein Rechtsanspruch.</w:t>
      </w:r>
    </w:p>
    <w:p w:rsidR="001C20F9" w:rsidRPr="001B133C" w:rsidRDefault="001C20F9" w:rsidP="001C20F9">
      <w:pPr>
        <w:pStyle w:val="Textkrper2"/>
        <w:tabs>
          <w:tab w:val="left" w:pos="851"/>
        </w:tabs>
        <w:spacing w:line="280" w:lineRule="exact"/>
        <w:rPr>
          <w:rFonts w:ascii="Calibri" w:hAnsi="Calibri"/>
        </w:rPr>
      </w:pPr>
      <w:r w:rsidRPr="001B133C">
        <w:rPr>
          <w:rFonts w:ascii="Calibri" w:hAnsi="Calibri"/>
        </w:rPr>
        <w:t>Sollten Sie mit der Entscheidung des Bundessozialamtes nicht einverstanden sein, bleibt es Ihnen unbenommen, sich in dieser Angelegenheit an das Bundesministerium für Arbeit, Soziales und Konsumentenschutz, Stubenring 1, 1010 Wien, zu wenden.</w:t>
      </w:r>
    </w:p>
    <w:p w:rsidR="001C20F9" w:rsidRPr="001B133C" w:rsidRDefault="001C20F9" w:rsidP="001C20F9">
      <w:pPr>
        <w:jc w:val="both"/>
        <w:rPr>
          <w:rFonts w:ascii="Calibri" w:hAnsi="Calibri" w:cs="Arial"/>
          <w:b/>
          <w:bCs/>
          <w:sz w:val="24"/>
          <w:szCs w:val="24"/>
        </w:rPr>
      </w:pPr>
    </w:p>
    <w:p w:rsidR="001C20F9" w:rsidRPr="001B133C" w:rsidRDefault="001C20F9" w:rsidP="001C20F9">
      <w:pPr>
        <w:jc w:val="both"/>
        <w:rPr>
          <w:rFonts w:ascii="Calibri" w:hAnsi="Calibri" w:cs="Arial"/>
          <w:b/>
          <w:bCs/>
        </w:rPr>
      </w:pPr>
    </w:p>
    <w:p w:rsidR="001C20F9" w:rsidRPr="001B133C" w:rsidRDefault="001C20F9" w:rsidP="001C20F9">
      <w:pPr>
        <w:pStyle w:val="Textkrper3"/>
        <w:rPr>
          <w:rFonts w:ascii="Calibri" w:hAnsi="Calibri"/>
        </w:rPr>
      </w:pPr>
      <w:r w:rsidRPr="001B133C">
        <w:rPr>
          <w:rFonts w:ascii="Calibri" w:hAnsi="Calibri"/>
        </w:rPr>
        <w:t>Meldepflichten:</w:t>
      </w:r>
    </w:p>
    <w:p w:rsidR="001C20F9" w:rsidRPr="001B133C" w:rsidRDefault="001C20F9" w:rsidP="001C20F9">
      <w:pPr>
        <w:jc w:val="both"/>
        <w:rPr>
          <w:rFonts w:ascii="Calibri" w:hAnsi="Calibri" w:cs="Arial"/>
          <w:b/>
          <w:bCs/>
          <w:sz w:val="24"/>
        </w:rPr>
      </w:pPr>
    </w:p>
    <w:p w:rsidR="001C20F9" w:rsidRPr="001B133C" w:rsidRDefault="001C20F9" w:rsidP="001C20F9">
      <w:pPr>
        <w:pStyle w:val="berschrift2"/>
        <w:rPr>
          <w:rFonts w:ascii="Calibri" w:hAnsi="Calibri"/>
        </w:rPr>
      </w:pPr>
      <w:r w:rsidRPr="001B133C">
        <w:rPr>
          <w:rFonts w:ascii="Calibri" w:hAnsi="Calibri"/>
        </w:rPr>
        <w:t xml:space="preserve">Die pflegebedürftige Person bzw. der Antragsteller/die Antragstellerin oder die Betreuungskräfte sind verpflichtet, </w:t>
      </w:r>
      <w:proofErr w:type="gramStart"/>
      <w:r w:rsidRPr="001B133C">
        <w:rPr>
          <w:rFonts w:ascii="Calibri" w:hAnsi="Calibri"/>
        </w:rPr>
        <w:t>dem</w:t>
      </w:r>
      <w:proofErr w:type="gramEnd"/>
      <w:r w:rsidRPr="001B133C">
        <w:rPr>
          <w:rFonts w:ascii="Calibri" w:hAnsi="Calibri"/>
        </w:rPr>
        <w:t xml:space="preserve"> </w:t>
      </w:r>
      <w:r w:rsidR="0023443A">
        <w:rPr>
          <w:rFonts w:ascii="Calibri" w:hAnsi="Calibri"/>
        </w:rPr>
        <w:t xml:space="preserve">jeweiligem </w:t>
      </w:r>
      <w:r w:rsidRPr="001B133C">
        <w:rPr>
          <w:rFonts w:ascii="Calibri" w:hAnsi="Calibri"/>
        </w:rPr>
        <w:t xml:space="preserve">Bundessozialamt </w:t>
      </w:r>
      <w:r w:rsidRPr="001B133C">
        <w:rPr>
          <w:rFonts w:ascii="Calibri" w:hAnsi="Calibri"/>
          <w:b/>
          <w:bCs/>
        </w:rPr>
        <w:t>alle Umstände, die Auswirkungen auf den Zuschuss haben können,</w:t>
      </w:r>
      <w:r w:rsidRPr="001B133C">
        <w:rPr>
          <w:rFonts w:ascii="Calibri" w:hAnsi="Calibri"/>
        </w:rPr>
        <w:t xml:space="preserve"> </w:t>
      </w:r>
      <w:r w:rsidRPr="001B133C">
        <w:rPr>
          <w:rFonts w:ascii="Calibri" w:hAnsi="Calibri"/>
          <w:b/>
          <w:bCs/>
          <w:u w:val="single"/>
        </w:rPr>
        <w:t>unverzüglich</w:t>
      </w:r>
      <w:r w:rsidRPr="001B133C">
        <w:rPr>
          <w:rFonts w:ascii="Calibri" w:hAnsi="Calibri"/>
          <w:b/>
          <w:bCs/>
        </w:rPr>
        <w:t xml:space="preserve"> </w:t>
      </w:r>
      <w:r w:rsidR="0023443A">
        <w:rPr>
          <w:rFonts w:ascii="Calibri" w:hAnsi="Calibri"/>
        </w:rPr>
        <w:t>zu melden:</w:t>
      </w:r>
    </w:p>
    <w:p w:rsidR="001C20F9" w:rsidRPr="001B133C" w:rsidRDefault="001C20F9" w:rsidP="001C20F9">
      <w:pPr>
        <w:rPr>
          <w:rFonts w:ascii="Calibri" w:hAnsi="Calibri"/>
        </w:rPr>
      </w:pPr>
    </w:p>
    <w:p w:rsidR="001C20F9" w:rsidRPr="001B133C" w:rsidRDefault="001C20F9" w:rsidP="001C20F9">
      <w:pPr>
        <w:pStyle w:val="Kopfzeile"/>
        <w:numPr>
          <w:ilvl w:val="0"/>
          <w:numId w:val="2"/>
        </w:numPr>
        <w:jc w:val="both"/>
        <w:rPr>
          <w:rFonts w:ascii="Calibri" w:hAnsi="Calibri" w:cs="Arial"/>
          <w:sz w:val="24"/>
        </w:rPr>
      </w:pPr>
      <w:r w:rsidRPr="001B133C">
        <w:rPr>
          <w:rFonts w:ascii="Calibri" w:hAnsi="Calibri" w:cs="Arial"/>
          <w:sz w:val="24"/>
        </w:rPr>
        <w:t>Einstellung oder Minderung des Pflegegeldes der pflegebedürftigen Person</w:t>
      </w:r>
    </w:p>
    <w:p w:rsidR="001C20F9" w:rsidRPr="001B133C" w:rsidRDefault="0023443A" w:rsidP="001C20F9">
      <w:pPr>
        <w:pStyle w:val="Kopfzeile"/>
        <w:numPr>
          <w:ilvl w:val="0"/>
          <w:numId w:val="2"/>
        </w:numPr>
        <w:jc w:val="both"/>
        <w:rPr>
          <w:rFonts w:ascii="Calibri" w:hAnsi="Calibri" w:cs="Arial"/>
          <w:sz w:val="24"/>
        </w:rPr>
      </w:pPr>
      <w:r>
        <w:rPr>
          <w:rFonts w:ascii="Calibri" w:hAnsi="Calibri" w:cs="Arial"/>
          <w:sz w:val="24"/>
        </w:rPr>
        <w:t>Z</w:t>
      </w:r>
      <w:r w:rsidR="001C20F9" w:rsidRPr="001B133C">
        <w:rPr>
          <w:rFonts w:ascii="Calibri" w:hAnsi="Calibri" w:cs="Arial"/>
          <w:sz w:val="24"/>
        </w:rPr>
        <w:t>usätzliches Einkommen der pflegebedürftigen Person</w:t>
      </w:r>
    </w:p>
    <w:p w:rsidR="001C20F9" w:rsidRDefault="001C20F9" w:rsidP="001C20F9">
      <w:pPr>
        <w:pStyle w:val="Kopfzeile"/>
        <w:numPr>
          <w:ilvl w:val="0"/>
          <w:numId w:val="2"/>
        </w:numPr>
        <w:jc w:val="both"/>
        <w:rPr>
          <w:rFonts w:ascii="Calibri" w:hAnsi="Calibri" w:cs="Arial"/>
          <w:sz w:val="24"/>
        </w:rPr>
      </w:pPr>
      <w:r w:rsidRPr="001B133C">
        <w:rPr>
          <w:rFonts w:ascii="Calibri" w:hAnsi="Calibri" w:cs="Arial"/>
          <w:sz w:val="24"/>
        </w:rPr>
        <w:t>Beendi</w:t>
      </w:r>
      <w:r w:rsidR="0023443A">
        <w:rPr>
          <w:rFonts w:ascii="Calibri" w:hAnsi="Calibri" w:cs="Arial"/>
          <w:sz w:val="24"/>
        </w:rPr>
        <w:t>gung des Vertrages mit einer Betreuerin</w:t>
      </w:r>
    </w:p>
    <w:p w:rsidR="0023443A" w:rsidRPr="001B133C" w:rsidRDefault="0023443A" w:rsidP="001C20F9">
      <w:pPr>
        <w:pStyle w:val="Kopfzeile"/>
        <w:numPr>
          <w:ilvl w:val="0"/>
          <w:numId w:val="2"/>
        </w:numPr>
        <w:jc w:val="both"/>
        <w:rPr>
          <w:rFonts w:ascii="Calibri" w:hAnsi="Calibri" w:cs="Arial"/>
          <w:sz w:val="24"/>
        </w:rPr>
      </w:pPr>
      <w:r>
        <w:rPr>
          <w:rFonts w:ascii="Calibri" w:hAnsi="Calibri" w:cs="Arial"/>
          <w:sz w:val="24"/>
        </w:rPr>
        <w:t>Zusätzliche Betreuerin.</w:t>
      </w:r>
    </w:p>
    <w:p w:rsidR="001C20F9" w:rsidRPr="001B133C" w:rsidRDefault="0023443A" w:rsidP="001C20F9">
      <w:pPr>
        <w:pStyle w:val="Kopfzeile"/>
        <w:numPr>
          <w:ilvl w:val="0"/>
          <w:numId w:val="2"/>
        </w:numPr>
        <w:jc w:val="both"/>
        <w:rPr>
          <w:rFonts w:ascii="Calibri" w:hAnsi="Calibri" w:cs="Arial"/>
          <w:b/>
          <w:color w:val="FF0000"/>
          <w:sz w:val="24"/>
        </w:rPr>
      </w:pPr>
      <w:r>
        <w:rPr>
          <w:rFonts w:ascii="Calibri" w:hAnsi="Calibri" w:cs="Arial"/>
          <w:b/>
          <w:color w:val="FF0000"/>
          <w:sz w:val="24"/>
        </w:rPr>
        <w:t>Wechsel einer Betreuerin</w:t>
      </w:r>
      <w:r w:rsidR="001C20F9" w:rsidRPr="001B133C">
        <w:rPr>
          <w:rFonts w:ascii="Calibri" w:hAnsi="Calibri" w:cs="Arial"/>
          <w:b/>
          <w:color w:val="FF0000"/>
          <w:sz w:val="24"/>
        </w:rPr>
        <w:t>!!!!</w:t>
      </w:r>
    </w:p>
    <w:p w:rsidR="001C20F9" w:rsidRPr="001B133C" w:rsidRDefault="001C20F9" w:rsidP="001C20F9">
      <w:pPr>
        <w:pStyle w:val="Kopfzeile"/>
        <w:numPr>
          <w:ilvl w:val="0"/>
          <w:numId w:val="2"/>
        </w:numPr>
        <w:jc w:val="both"/>
        <w:rPr>
          <w:rFonts w:ascii="Calibri" w:hAnsi="Calibri" w:cs="Arial"/>
          <w:sz w:val="24"/>
        </w:rPr>
      </w:pPr>
      <w:r w:rsidRPr="001B133C">
        <w:rPr>
          <w:rFonts w:ascii="Calibri" w:hAnsi="Calibri" w:cs="Arial"/>
          <w:sz w:val="24"/>
        </w:rPr>
        <w:t>Tod der pflegebedürftigen Person</w:t>
      </w:r>
    </w:p>
    <w:p w:rsidR="001C20F9" w:rsidRPr="001B133C" w:rsidRDefault="001C20F9" w:rsidP="001C20F9">
      <w:pPr>
        <w:pStyle w:val="Kopfzeile"/>
        <w:tabs>
          <w:tab w:val="left" w:pos="708"/>
        </w:tabs>
        <w:jc w:val="both"/>
        <w:rPr>
          <w:rFonts w:ascii="Calibri" w:hAnsi="Calibri" w:cs="Arial"/>
        </w:rPr>
      </w:pPr>
    </w:p>
    <w:p w:rsidR="001C20F9" w:rsidRPr="001B133C" w:rsidRDefault="001C20F9" w:rsidP="001C20F9">
      <w:pPr>
        <w:pStyle w:val="Kopfzeile"/>
        <w:tabs>
          <w:tab w:val="left" w:pos="708"/>
        </w:tabs>
        <w:jc w:val="both"/>
        <w:rPr>
          <w:rFonts w:ascii="Calibri" w:hAnsi="Calibri" w:cs="Arial"/>
        </w:rPr>
      </w:pPr>
    </w:p>
    <w:p w:rsidR="001C20F9" w:rsidRPr="001B133C" w:rsidRDefault="001C20F9" w:rsidP="001C20F9">
      <w:pPr>
        <w:pStyle w:val="Kopfzeile"/>
        <w:tabs>
          <w:tab w:val="left" w:pos="708"/>
        </w:tabs>
        <w:jc w:val="both"/>
        <w:rPr>
          <w:rFonts w:ascii="Calibri" w:hAnsi="Calibri" w:cs="Arial"/>
          <w:b/>
          <w:bCs/>
        </w:rPr>
      </w:pPr>
    </w:p>
    <w:p w:rsidR="001C20F9" w:rsidRPr="001B133C" w:rsidRDefault="001C20F9" w:rsidP="001C20F9">
      <w:pPr>
        <w:pStyle w:val="Kopfzeile"/>
        <w:tabs>
          <w:tab w:val="left" w:pos="708"/>
        </w:tabs>
        <w:jc w:val="both"/>
        <w:rPr>
          <w:rFonts w:ascii="Calibri" w:hAnsi="Calibri" w:cs="Arial"/>
          <w:b/>
          <w:bCs/>
          <w:sz w:val="24"/>
        </w:rPr>
      </w:pPr>
      <w:r w:rsidRPr="001B133C">
        <w:rPr>
          <w:rFonts w:ascii="Calibri" w:hAnsi="Calibri" w:cs="Arial"/>
          <w:b/>
          <w:bCs/>
          <w:sz w:val="24"/>
        </w:rPr>
        <w:t>Rückforderung des Zuschusses:</w:t>
      </w:r>
    </w:p>
    <w:p w:rsidR="001C20F9" w:rsidRPr="001B133C" w:rsidRDefault="001C20F9" w:rsidP="001C20F9">
      <w:pPr>
        <w:pStyle w:val="Kopfzeile"/>
        <w:tabs>
          <w:tab w:val="left" w:pos="708"/>
        </w:tabs>
        <w:jc w:val="both"/>
        <w:rPr>
          <w:rFonts w:ascii="Calibri" w:hAnsi="Calibri" w:cs="Arial"/>
          <w:b/>
          <w:bCs/>
          <w:sz w:val="24"/>
        </w:rPr>
      </w:pPr>
    </w:p>
    <w:p w:rsidR="001C20F9" w:rsidRPr="001B133C" w:rsidRDefault="001C20F9" w:rsidP="001C20F9">
      <w:pPr>
        <w:pStyle w:val="Kopfzeile"/>
        <w:tabs>
          <w:tab w:val="left" w:pos="708"/>
        </w:tabs>
        <w:jc w:val="both"/>
        <w:rPr>
          <w:rFonts w:ascii="Calibri" w:hAnsi="Calibri" w:cs="Arial"/>
          <w:sz w:val="24"/>
        </w:rPr>
      </w:pPr>
      <w:r w:rsidRPr="001B133C">
        <w:rPr>
          <w:rFonts w:ascii="Calibri" w:hAnsi="Calibri" w:cs="Arial"/>
          <w:sz w:val="24"/>
        </w:rPr>
        <w:t>Der Zuschuss kann vom Bundessozialamt zurückgefordert werden, wenn</w:t>
      </w:r>
    </w:p>
    <w:p w:rsidR="001C20F9" w:rsidRPr="001B133C" w:rsidRDefault="001C20F9" w:rsidP="001C20F9">
      <w:pPr>
        <w:pStyle w:val="Kopfzeile"/>
        <w:numPr>
          <w:ilvl w:val="0"/>
          <w:numId w:val="3"/>
        </w:numPr>
        <w:jc w:val="both"/>
        <w:rPr>
          <w:rFonts w:ascii="Calibri" w:hAnsi="Calibri" w:cs="Arial"/>
          <w:sz w:val="24"/>
        </w:rPr>
      </w:pPr>
      <w:r w:rsidRPr="001B133C">
        <w:rPr>
          <w:rFonts w:ascii="Calibri" w:hAnsi="Calibri" w:cs="Arial"/>
          <w:sz w:val="24"/>
        </w:rPr>
        <w:t>der Antragsteller/die Antragstellerin wesentliche Umstände verschwiegen oder unwahre Angaben gemacht hat</w:t>
      </w:r>
      <w:r w:rsidR="0023443A">
        <w:rPr>
          <w:rFonts w:ascii="Calibri" w:hAnsi="Calibri" w:cs="Arial"/>
          <w:sz w:val="24"/>
        </w:rPr>
        <w:t>.</w:t>
      </w:r>
    </w:p>
    <w:p w:rsidR="001C20F9" w:rsidRPr="001B133C" w:rsidRDefault="001C20F9" w:rsidP="001C20F9">
      <w:pPr>
        <w:pStyle w:val="Kopfzeile"/>
        <w:numPr>
          <w:ilvl w:val="0"/>
          <w:numId w:val="3"/>
        </w:numPr>
        <w:jc w:val="both"/>
        <w:rPr>
          <w:rFonts w:ascii="Calibri" w:hAnsi="Calibri" w:cs="Arial"/>
          <w:sz w:val="24"/>
        </w:rPr>
      </w:pPr>
      <w:r w:rsidRPr="001B133C">
        <w:rPr>
          <w:rFonts w:ascii="Calibri" w:hAnsi="Calibri" w:cs="Arial"/>
          <w:sz w:val="24"/>
        </w:rPr>
        <w:t>der Zuschuss widmungswidrig verwendet wurde oder</w:t>
      </w:r>
    </w:p>
    <w:p w:rsidR="001C20F9" w:rsidRPr="001B133C" w:rsidRDefault="001C20F9" w:rsidP="001C20F9">
      <w:pPr>
        <w:pStyle w:val="Kopfzeile"/>
        <w:numPr>
          <w:ilvl w:val="0"/>
          <w:numId w:val="3"/>
        </w:numPr>
        <w:jc w:val="both"/>
        <w:rPr>
          <w:rFonts w:ascii="Calibri" w:hAnsi="Calibri" w:cs="Arial"/>
          <w:sz w:val="24"/>
        </w:rPr>
      </w:pPr>
      <w:r w:rsidRPr="001B133C">
        <w:rPr>
          <w:rFonts w:ascii="Calibri" w:hAnsi="Calibri" w:cs="Arial"/>
          <w:sz w:val="24"/>
        </w:rPr>
        <w:t>die Überprüfung der widmungsgemäßen Verwendung vereitelt wird</w:t>
      </w:r>
      <w:r w:rsidR="0023443A">
        <w:rPr>
          <w:rFonts w:ascii="Calibri" w:hAnsi="Calibri" w:cs="Arial"/>
          <w:sz w:val="24"/>
        </w:rPr>
        <w:t>.</w:t>
      </w:r>
    </w:p>
    <w:p w:rsidR="001C20F9" w:rsidRPr="001B133C" w:rsidRDefault="001C20F9" w:rsidP="001C20F9">
      <w:pPr>
        <w:jc w:val="both"/>
        <w:rPr>
          <w:rFonts w:ascii="Calibri" w:hAnsi="Calibri" w:cs="Arial"/>
          <w:sz w:val="24"/>
        </w:rPr>
      </w:pPr>
    </w:p>
    <w:p w:rsidR="001C20F9" w:rsidRPr="001B133C" w:rsidRDefault="001C20F9" w:rsidP="001C20F9">
      <w:pPr>
        <w:rPr>
          <w:rFonts w:ascii="Calibri" w:hAnsi="Calibri"/>
          <w:sz w:val="24"/>
        </w:rPr>
      </w:pPr>
    </w:p>
    <w:p w:rsidR="002F576A" w:rsidRPr="005345AE" w:rsidRDefault="002F576A" w:rsidP="005345AE">
      <w:pPr>
        <w:tabs>
          <w:tab w:val="left" w:pos="2796"/>
          <w:tab w:val="left" w:leader="dot" w:pos="3402"/>
          <w:tab w:val="left" w:pos="3827"/>
        </w:tabs>
        <w:spacing w:after="60"/>
        <w:rPr>
          <w:sz w:val="23"/>
          <w:szCs w:val="23"/>
        </w:rPr>
      </w:pPr>
    </w:p>
    <w:sectPr w:rsidR="002F576A" w:rsidRPr="005345AE" w:rsidSect="00232A7A">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CB2" w:rsidRDefault="00111CB2" w:rsidP="008C7385">
      <w:pPr>
        <w:spacing w:after="0" w:line="240" w:lineRule="auto"/>
      </w:pPr>
      <w:r>
        <w:separator/>
      </w:r>
    </w:p>
  </w:endnote>
  <w:endnote w:type="continuationSeparator" w:id="0">
    <w:p w:rsidR="00111CB2" w:rsidRDefault="00111CB2" w:rsidP="008C7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CB2" w:rsidRDefault="00111CB2" w:rsidP="008C7385">
      <w:pPr>
        <w:spacing w:after="0" w:line="240" w:lineRule="auto"/>
      </w:pPr>
      <w:r>
        <w:separator/>
      </w:r>
    </w:p>
  </w:footnote>
  <w:footnote w:type="continuationSeparator" w:id="0">
    <w:p w:rsidR="00111CB2" w:rsidRDefault="00111CB2" w:rsidP="008C73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B044B"/>
    <w:multiLevelType w:val="hybridMultilevel"/>
    <w:tmpl w:val="97B43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20D3C05"/>
    <w:multiLevelType w:val="hybridMultilevel"/>
    <w:tmpl w:val="ACC457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99A5598"/>
    <w:multiLevelType w:val="hybridMultilevel"/>
    <w:tmpl w:val="D61226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70254"/>
    <w:rsid w:val="00037C6D"/>
    <w:rsid w:val="00056E6F"/>
    <w:rsid w:val="00063C8C"/>
    <w:rsid w:val="00066709"/>
    <w:rsid w:val="00066BAC"/>
    <w:rsid w:val="00067AF9"/>
    <w:rsid w:val="000712EE"/>
    <w:rsid w:val="000761A8"/>
    <w:rsid w:val="000A5D48"/>
    <w:rsid w:val="000C4D7F"/>
    <w:rsid w:val="000E7969"/>
    <w:rsid w:val="00111CB2"/>
    <w:rsid w:val="00172673"/>
    <w:rsid w:val="00186C0B"/>
    <w:rsid w:val="001B29E0"/>
    <w:rsid w:val="001C20F9"/>
    <w:rsid w:val="00232A7A"/>
    <w:rsid w:val="0023443A"/>
    <w:rsid w:val="00235BCC"/>
    <w:rsid w:val="00275D27"/>
    <w:rsid w:val="002C44D7"/>
    <w:rsid w:val="002F576A"/>
    <w:rsid w:val="003A5BF5"/>
    <w:rsid w:val="00416769"/>
    <w:rsid w:val="004212CE"/>
    <w:rsid w:val="004C7E1B"/>
    <w:rsid w:val="004D1882"/>
    <w:rsid w:val="005345AE"/>
    <w:rsid w:val="00557B16"/>
    <w:rsid w:val="00570254"/>
    <w:rsid w:val="0059487D"/>
    <w:rsid w:val="005956F4"/>
    <w:rsid w:val="005D3389"/>
    <w:rsid w:val="0061141D"/>
    <w:rsid w:val="0062658F"/>
    <w:rsid w:val="006656F9"/>
    <w:rsid w:val="0068566F"/>
    <w:rsid w:val="006F5E21"/>
    <w:rsid w:val="006F6522"/>
    <w:rsid w:val="00703D23"/>
    <w:rsid w:val="0079127C"/>
    <w:rsid w:val="007C25FF"/>
    <w:rsid w:val="008C7385"/>
    <w:rsid w:val="008D5B48"/>
    <w:rsid w:val="0091652B"/>
    <w:rsid w:val="00944323"/>
    <w:rsid w:val="00953030"/>
    <w:rsid w:val="00955E6E"/>
    <w:rsid w:val="009A5A8F"/>
    <w:rsid w:val="009B19B5"/>
    <w:rsid w:val="009E1CDB"/>
    <w:rsid w:val="00A16106"/>
    <w:rsid w:val="00A726DF"/>
    <w:rsid w:val="00AC3050"/>
    <w:rsid w:val="00B24B10"/>
    <w:rsid w:val="00B34E6E"/>
    <w:rsid w:val="00B51FF8"/>
    <w:rsid w:val="00B5281B"/>
    <w:rsid w:val="00C4002E"/>
    <w:rsid w:val="00C51476"/>
    <w:rsid w:val="00C94805"/>
    <w:rsid w:val="00CA12AC"/>
    <w:rsid w:val="00CA730A"/>
    <w:rsid w:val="00CD7BB2"/>
    <w:rsid w:val="00D500CB"/>
    <w:rsid w:val="00D56AE4"/>
    <w:rsid w:val="00DA4541"/>
    <w:rsid w:val="00DA6BA8"/>
    <w:rsid w:val="00DE6E86"/>
    <w:rsid w:val="00E03BE9"/>
    <w:rsid w:val="00E3212C"/>
    <w:rsid w:val="00E442CC"/>
    <w:rsid w:val="00E60A62"/>
    <w:rsid w:val="00EA0AE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566F"/>
  </w:style>
  <w:style w:type="paragraph" w:styleId="berschrift2">
    <w:name w:val="heading 2"/>
    <w:basedOn w:val="Standard"/>
    <w:next w:val="Standard"/>
    <w:link w:val="berschrift2Zchn"/>
    <w:qFormat/>
    <w:rsid w:val="001C20F9"/>
    <w:pPr>
      <w:keepNext/>
      <w:spacing w:after="0" w:line="240" w:lineRule="auto"/>
      <w:jc w:val="both"/>
      <w:outlineLvl w:val="1"/>
    </w:pPr>
    <w:rPr>
      <w:rFonts w:ascii="Arial" w:eastAsia="Times New Roman" w:hAnsi="Arial" w:cs="Arial"/>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02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0254"/>
    <w:rPr>
      <w:rFonts w:ascii="Tahoma" w:hAnsi="Tahoma" w:cs="Tahoma"/>
      <w:sz w:val="16"/>
      <w:szCs w:val="16"/>
    </w:rPr>
  </w:style>
  <w:style w:type="paragraph" w:styleId="NurText">
    <w:name w:val="Plain Text"/>
    <w:basedOn w:val="Standard"/>
    <w:link w:val="NurTextZchn"/>
    <w:uiPriority w:val="99"/>
    <w:unhideWhenUsed/>
    <w:rsid w:val="005D3389"/>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5D3389"/>
    <w:rPr>
      <w:rFonts w:ascii="Consolas" w:hAnsi="Consolas" w:cs="Consolas"/>
      <w:sz w:val="21"/>
      <w:szCs w:val="21"/>
    </w:rPr>
  </w:style>
  <w:style w:type="paragraph" w:styleId="Listenabsatz">
    <w:name w:val="List Paragraph"/>
    <w:basedOn w:val="Standard"/>
    <w:uiPriority w:val="34"/>
    <w:qFormat/>
    <w:rsid w:val="00232A7A"/>
    <w:pPr>
      <w:ind w:left="720"/>
      <w:contextualSpacing/>
    </w:pPr>
  </w:style>
  <w:style w:type="paragraph" w:styleId="Kopfzeile">
    <w:name w:val="header"/>
    <w:basedOn w:val="Standard"/>
    <w:link w:val="KopfzeileZchn"/>
    <w:unhideWhenUsed/>
    <w:rsid w:val="008C73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C7385"/>
  </w:style>
  <w:style w:type="paragraph" w:styleId="Fuzeile">
    <w:name w:val="footer"/>
    <w:basedOn w:val="Standard"/>
    <w:link w:val="FuzeileZchn"/>
    <w:uiPriority w:val="99"/>
    <w:semiHidden/>
    <w:unhideWhenUsed/>
    <w:rsid w:val="008C738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C7385"/>
  </w:style>
  <w:style w:type="character" w:customStyle="1" w:styleId="berschrift2Zchn">
    <w:name w:val="Überschrift 2 Zchn"/>
    <w:basedOn w:val="Absatz-Standardschriftart"/>
    <w:link w:val="berschrift2"/>
    <w:rsid w:val="001C20F9"/>
    <w:rPr>
      <w:rFonts w:ascii="Arial" w:eastAsia="Times New Roman" w:hAnsi="Arial" w:cs="Arial"/>
      <w:sz w:val="24"/>
      <w:szCs w:val="20"/>
      <w:lang w:val="de-DE" w:eastAsia="de-DE"/>
    </w:rPr>
  </w:style>
  <w:style w:type="paragraph" w:styleId="Textkrper2">
    <w:name w:val="Body Text 2"/>
    <w:basedOn w:val="Standard"/>
    <w:link w:val="Textkrper2Zchn"/>
    <w:rsid w:val="001C20F9"/>
    <w:pPr>
      <w:spacing w:after="0" w:line="240" w:lineRule="auto"/>
      <w:jc w:val="both"/>
    </w:pPr>
    <w:rPr>
      <w:rFonts w:ascii="Arial" w:eastAsia="Times New Roman" w:hAnsi="Arial" w:cs="Arial"/>
      <w:sz w:val="24"/>
      <w:szCs w:val="20"/>
      <w:lang w:val="de-DE" w:eastAsia="de-DE"/>
    </w:rPr>
  </w:style>
  <w:style w:type="character" w:customStyle="1" w:styleId="Textkrper2Zchn">
    <w:name w:val="Textkörper 2 Zchn"/>
    <w:basedOn w:val="Absatz-Standardschriftart"/>
    <w:link w:val="Textkrper2"/>
    <w:rsid w:val="001C20F9"/>
    <w:rPr>
      <w:rFonts w:ascii="Arial" w:eastAsia="Times New Roman" w:hAnsi="Arial" w:cs="Arial"/>
      <w:sz w:val="24"/>
      <w:szCs w:val="20"/>
      <w:lang w:val="de-DE" w:eastAsia="de-DE"/>
    </w:rPr>
  </w:style>
  <w:style w:type="paragraph" w:styleId="Textkrper3">
    <w:name w:val="Body Text 3"/>
    <w:basedOn w:val="Standard"/>
    <w:link w:val="Textkrper3Zchn"/>
    <w:rsid w:val="001C20F9"/>
    <w:pPr>
      <w:spacing w:after="0" w:line="240" w:lineRule="auto"/>
      <w:jc w:val="both"/>
    </w:pPr>
    <w:rPr>
      <w:rFonts w:ascii="Arial" w:eastAsia="Times New Roman" w:hAnsi="Arial" w:cs="Arial"/>
      <w:b/>
      <w:bCs/>
      <w:sz w:val="24"/>
      <w:szCs w:val="20"/>
      <w:lang w:val="de-DE" w:eastAsia="de-DE"/>
    </w:rPr>
  </w:style>
  <w:style w:type="character" w:customStyle="1" w:styleId="Textkrper3Zchn">
    <w:name w:val="Textkörper 3 Zchn"/>
    <w:basedOn w:val="Absatz-Standardschriftart"/>
    <w:link w:val="Textkrper3"/>
    <w:rsid w:val="001C20F9"/>
    <w:rPr>
      <w:rFonts w:ascii="Arial" w:eastAsia="Times New Roman" w:hAnsi="Arial" w:cs="Arial"/>
      <w:b/>
      <w:bCs/>
      <w:sz w:val="24"/>
      <w:szCs w:val="20"/>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buero</dc:creator>
  <cp:lastModifiedBy>buero</cp:lastModifiedBy>
  <cp:revision>4</cp:revision>
  <cp:lastPrinted>2012-11-26T10:06:00Z</cp:lastPrinted>
  <dcterms:created xsi:type="dcterms:W3CDTF">2013-08-07T15:35:00Z</dcterms:created>
  <dcterms:modified xsi:type="dcterms:W3CDTF">2014-05-01T15:48:00Z</dcterms:modified>
</cp:coreProperties>
</file>